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7301A8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7301A8">
              <w:rPr>
                <w:color w:val="auto"/>
              </w:rPr>
              <w:t>5.1.2018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9E6CD9" w:rsidP="005E0C81">
            <w:r>
              <w:t>Sebahat Erdoğan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9E6CD9" w:rsidP="005E0C81">
            <w:pPr>
              <w:pStyle w:val="GvdeMetni"/>
            </w:pPr>
            <w:r>
              <w:t>Gazi Üniv. Müh.Fak. Kimya Müh.Böl.Maltepe ANKARA 06570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9E6CD9" w:rsidP="005E0C81">
            <w:pPr>
              <w:pStyle w:val="GvdeMetni"/>
            </w:pPr>
            <w:r>
              <w:t>27827300908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9E6CD9" w:rsidRDefault="009E6CD9" w:rsidP="005E0C81">
            <w:r w:rsidRPr="009E6CD9">
              <w:t>05327737158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9E6CD9" w:rsidP="005E0C81">
            <w:pPr>
              <w:rPr>
                <w:bCs/>
              </w:rPr>
            </w:pPr>
            <w:r>
              <w:rPr>
                <w:bCs/>
              </w:rPr>
              <w:t>sebaer@gazi.edu.tr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9E6CD9" w:rsidP="005E0C81">
            <w:r>
              <w:t>19.07.1952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9E6CD9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2010-</w:t>
            </w:r>
          </w:p>
        </w:tc>
        <w:tc>
          <w:tcPr>
            <w:tcW w:w="3240" w:type="dxa"/>
            <w:vAlign w:val="center"/>
          </w:tcPr>
          <w:p w:rsidR="00F31C97" w:rsidRDefault="009E6CD9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Gazi Üniv. Müh. Fak</w:t>
            </w:r>
          </w:p>
        </w:tc>
        <w:tc>
          <w:tcPr>
            <w:tcW w:w="2097" w:type="dxa"/>
            <w:vAlign w:val="center"/>
          </w:tcPr>
          <w:p w:rsidR="00F31C97" w:rsidRDefault="009E6CD9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9E6CD9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Öğretim üyesi</w:t>
            </w:r>
          </w:p>
        </w:tc>
        <w:tc>
          <w:tcPr>
            <w:tcW w:w="1800" w:type="dxa"/>
            <w:vAlign w:val="center"/>
          </w:tcPr>
          <w:p w:rsidR="00F31C97" w:rsidRDefault="009E6CD9" w:rsidP="005E0C81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Eğitim,öğretim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1985-</w:t>
            </w:r>
            <w:r w:rsidR="009E6CD9">
              <w:rPr>
                <w:rFonts w:ascii="Arial" w:hAnsi="Arial" w:cs="Arial"/>
                <w:color w:val="000000"/>
                <w:szCs w:val="21"/>
              </w:rPr>
              <w:t>2010</w:t>
            </w:r>
          </w:p>
        </w:tc>
        <w:tc>
          <w:tcPr>
            <w:tcW w:w="3240" w:type="dxa"/>
            <w:vAlign w:val="center"/>
          </w:tcPr>
          <w:p w:rsidR="00F31C97" w:rsidRDefault="009E6CD9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Üniv. Müh. Mim. Fak</w:t>
            </w:r>
          </w:p>
        </w:tc>
        <w:tc>
          <w:tcPr>
            <w:tcW w:w="2097" w:type="dxa"/>
            <w:vAlign w:val="center"/>
          </w:tcPr>
          <w:p w:rsidR="00F31C97" w:rsidRDefault="009E6CD9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9E6CD9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  <w:lang w:val="en-US"/>
              </w:rPr>
              <w:t>Öğretim üyesi</w:t>
            </w:r>
          </w:p>
        </w:tc>
        <w:tc>
          <w:tcPr>
            <w:tcW w:w="180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Eğitim,öğretim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B30382" w:rsidP="00B30382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1982-1985</w:t>
            </w:r>
          </w:p>
        </w:tc>
        <w:tc>
          <w:tcPr>
            <w:tcW w:w="324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Gazi Üniv. Müh. Mim. Fak</w:t>
            </w:r>
          </w:p>
        </w:tc>
        <w:tc>
          <w:tcPr>
            <w:tcW w:w="2097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  <w:lang w:val="en-US"/>
              </w:rPr>
              <w:t>Araştırma görevlisi</w:t>
            </w:r>
          </w:p>
        </w:tc>
        <w:tc>
          <w:tcPr>
            <w:tcW w:w="180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öğretim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1977-1982</w:t>
            </w:r>
          </w:p>
        </w:tc>
        <w:tc>
          <w:tcPr>
            <w:tcW w:w="324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A.D.M.M.A</w:t>
            </w:r>
          </w:p>
        </w:tc>
        <w:tc>
          <w:tcPr>
            <w:tcW w:w="2097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  <w:lang w:val="en-US"/>
              </w:rPr>
              <w:t>Asistan</w:t>
            </w:r>
          </w:p>
        </w:tc>
        <w:tc>
          <w:tcPr>
            <w:tcW w:w="180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1"/>
              </w:rPr>
              <w:t>öğretim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B3038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1980-1984</w:t>
            </w:r>
          </w:p>
        </w:tc>
        <w:tc>
          <w:tcPr>
            <w:tcW w:w="3780" w:type="dxa"/>
            <w:vAlign w:val="center"/>
          </w:tcPr>
          <w:p w:rsidR="00F31C97" w:rsidRDefault="00B30382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Ankara</w:t>
            </w:r>
          </w:p>
        </w:tc>
        <w:tc>
          <w:tcPr>
            <w:tcW w:w="1980" w:type="dxa"/>
            <w:vAlign w:val="center"/>
          </w:tcPr>
          <w:p w:rsidR="00F31C97" w:rsidRDefault="00B3038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Mühendisliği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1975-1978</w:t>
            </w:r>
          </w:p>
        </w:tc>
        <w:tc>
          <w:tcPr>
            <w:tcW w:w="378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Yüksek -Lisans</w:t>
            </w:r>
          </w:p>
        </w:tc>
        <w:tc>
          <w:tcPr>
            <w:tcW w:w="288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ODTÜ</w:t>
            </w:r>
          </w:p>
        </w:tc>
        <w:tc>
          <w:tcPr>
            <w:tcW w:w="1980" w:type="dxa"/>
            <w:vAlign w:val="center"/>
          </w:tcPr>
          <w:p w:rsidR="00F31C97" w:rsidRDefault="00B3038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Mühendisliği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1970-1975</w:t>
            </w:r>
          </w:p>
        </w:tc>
        <w:tc>
          <w:tcPr>
            <w:tcW w:w="378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Lisans</w:t>
            </w:r>
          </w:p>
        </w:tc>
        <w:tc>
          <w:tcPr>
            <w:tcW w:w="2880" w:type="dxa"/>
            <w:vAlign w:val="center"/>
          </w:tcPr>
          <w:p w:rsidR="00F31C97" w:rsidRDefault="00B30382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ODTÜ</w:t>
            </w:r>
          </w:p>
        </w:tc>
        <w:tc>
          <w:tcPr>
            <w:tcW w:w="1980" w:type="dxa"/>
            <w:vAlign w:val="center"/>
          </w:tcPr>
          <w:p w:rsidR="00F31C97" w:rsidRDefault="00B30382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Mühendisliğ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294E66" w:rsidP="005E0C81">
            <w:r>
              <w:t>1986-1989</w:t>
            </w:r>
          </w:p>
        </w:tc>
        <w:tc>
          <w:tcPr>
            <w:tcW w:w="7484" w:type="dxa"/>
            <w:vAlign w:val="center"/>
          </w:tcPr>
          <w:p w:rsidR="00F31C97" w:rsidRDefault="00294E66" w:rsidP="005E0C81">
            <w:r>
              <w:t>Teknolojiler Anabilim Dalı Başkanlığı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294E66" w:rsidP="005E0C81">
            <w:r>
              <w:t>2004-2009</w:t>
            </w:r>
          </w:p>
        </w:tc>
        <w:tc>
          <w:tcPr>
            <w:tcW w:w="7484" w:type="dxa"/>
            <w:vAlign w:val="center"/>
          </w:tcPr>
          <w:p w:rsidR="00F31C97" w:rsidRDefault="00294E66" w:rsidP="005E0C81">
            <w:r>
              <w:t>Kimya Mühendisliği Bölüm Başkanlığı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7301A8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Proses kontrol ,polimer ve nanoteknoloji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294E66" w:rsidP="005E0C81">
            <w:r>
              <w:t>Çok 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294E66" w:rsidP="005E0C81">
            <w:r>
              <w:t>Çok 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294E66" w:rsidP="005E0C81">
            <w:r>
              <w:t>iyi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294E66" w:rsidP="005E0C81">
            <w:r>
              <w:t>1991 / 90 (ÜDS)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1276"/>
        <w:gridCol w:w="3119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7301A8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119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7301A8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7301A8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7301A8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>Optimum koşullarda stiren/metilmetakrilat kopolimeri ile nanokompozit üretimi ve karakterizasyonu</w:t>
            </w:r>
          </w:p>
        </w:tc>
        <w:tc>
          <w:tcPr>
            <w:tcW w:w="1701" w:type="dxa"/>
          </w:tcPr>
          <w:p w:rsidR="009A5167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Prof. Dr. Sebahat Erdoğan (Gazi Ün)</w:t>
            </w:r>
          </w:p>
          <w:p w:rsidR="007301A8" w:rsidRPr="00FB6F4E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Selin Gürel</w:t>
            </w:r>
          </w:p>
        </w:tc>
        <w:tc>
          <w:tcPr>
            <w:tcW w:w="1276" w:type="dxa"/>
          </w:tcPr>
          <w:p w:rsidR="009A5167" w:rsidRPr="00FB6F4E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Arge</w:t>
            </w:r>
          </w:p>
        </w:tc>
        <w:tc>
          <w:tcPr>
            <w:tcW w:w="1417" w:type="dxa"/>
          </w:tcPr>
          <w:p w:rsidR="009A5167" w:rsidRPr="00FB6F4E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4001</w:t>
            </w:r>
          </w:p>
        </w:tc>
        <w:tc>
          <w:tcPr>
            <w:tcW w:w="1134" w:type="dxa"/>
          </w:tcPr>
          <w:p w:rsidR="009A5167" w:rsidRPr="00FB6F4E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16.3.2015</w:t>
            </w:r>
          </w:p>
        </w:tc>
        <w:tc>
          <w:tcPr>
            <w:tcW w:w="1276" w:type="dxa"/>
          </w:tcPr>
          <w:p w:rsidR="009A5167" w:rsidRPr="00FB6F4E" w:rsidRDefault="007301A8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2.11.2016</w:t>
            </w:r>
          </w:p>
        </w:tc>
        <w:tc>
          <w:tcPr>
            <w:tcW w:w="311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7301A8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7301A8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9A5167" w:rsidRPr="00FB6F4E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C51E06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667D4F">
              <w:rPr>
                <w:color w:val="555555"/>
              </w:rPr>
              <w:t xml:space="preserve">Ahioğlu S., Altınten A., Ertunç S., Erdoğan S., Hapoğlu H. </w:t>
            </w:r>
            <w:r>
              <w:rPr>
                <w:b/>
                <w:bCs/>
                <w:sz w:val="22"/>
                <w:szCs w:val="22"/>
              </w:rPr>
              <w:t xml:space="preserve">Fuzzy </w:t>
            </w:r>
            <w:r w:rsidRPr="00C51E06">
              <w:rPr>
                <w:b/>
                <w:color w:val="555555"/>
              </w:rPr>
              <w:t>Control with Genetic Algorithm in a Batch Bioreactor</w:t>
            </w:r>
            <w:r w:rsidRPr="00667D4F">
              <w:rPr>
                <w:color w:val="555555"/>
              </w:rPr>
              <w:t>“</w:t>
            </w:r>
            <w:r w:rsidRPr="00C51E06">
              <w:rPr>
                <w:b/>
                <w:i/>
                <w:iCs/>
                <w:color w:val="555555"/>
              </w:rPr>
              <w:t>Applied Biochemistry and Biotechnology, Part A: Enzyme Engineering and Biotechnology</w:t>
            </w:r>
            <w:r w:rsidRPr="00C51E06">
              <w:rPr>
                <w:b/>
                <w:color w:val="555555"/>
              </w:rPr>
              <w:t>, 171(8)(2201-2219),2013</w:t>
            </w:r>
          </w:p>
        </w:tc>
        <w:tc>
          <w:tcPr>
            <w:tcW w:w="1559" w:type="dxa"/>
          </w:tcPr>
          <w:p w:rsidR="006339D0" w:rsidRPr="00FB6F4E" w:rsidRDefault="00C51E06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430D6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6339D0" w:rsidRPr="00FB6F4E" w:rsidRDefault="00C51E06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C51E06" w:rsidRPr="004F1832" w:rsidRDefault="007301A8" w:rsidP="00C51E06">
            <w:pPr>
              <w:spacing w:before="100" w:beforeAutospacing="1" w:after="100" w:afterAutospacing="1"/>
              <w:ind w:left="720"/>
              <w:jc w:val="both"/>
              <w:rPr>
                <w:b/>
                <w:color w:val="555555"/>
              </w:rPr>
            </w:pPr>
            <w:r w:rsidRPr="004F1832">
              <w:rPr>
                <w:b/>
              </w:rPr>
              <w:t xml:space="preserve">Vural H.,Altınten A.,Hapoğlu H.,Erdoğan S.,Alpbaz M., “Application of pH control to a tubular flow reactor”, </w:t>
            </w:r>
            <w:r w:rsidRPr="004F1832">
              <w:rPr>
                <w:rFonts w:eastAsia="Microsoft YaHei"/>
                <w:b/>
                <w:color w:val="000000"/>
              </w:rPr>
              <w:t>Chinese Journal of Chemical Engineering (</w:t>
            </w:r>
            <w:r w:rsidR="00C51E06" w:rsidRPr="004F1832">
              <w:rPr>
                <w:b/>
                <w:i/>
                <w:iCs/>
                <w:color w:val="555555"/>
              </w:rPr>
              <w:t>Chinese Journal of Chemical Engineering</w:t>
            </w:r>
            <w:r w:rsidR="00C51E06" w:rsidRPr="004F1832">
              <w:rPr>
                <w:b/>
                <w:color w:val="555555"/>
              </w:rPr>
              <w:t>, 23(1)(154-161).</w:t>
            </w:r>
          </w:p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7301A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430D6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6339D0" w:rsidRPr="00FB6F4E" w:rsidRDefault="007301A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430D65">
            <w:pPr>
              <w:spacing w:before="100" w:beforeAutospacing="1" w:after="100" w:afterAutospacing="1"/>
              <w:ind w:left="7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C51E06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430D65" w:rsidRPr="004F1832" w:rsidRDefault="00430D65" w:rsidP="00430D65">
            <w:pPr>
              <w:spacing w:before="100" w:beforeAutospacing="1" w:after="100" w:afterAutospacing="1"/>
              <w:ind w:left="720"/>
              <w:rPr>
                <w:rFonts w:ascii="Ubuntu" w:hAnsi="Ubuntu" w:cs="Arial"/>
                <w:b/>
                <w:color w:val="555555"/>
                <w:sz w:val="21"/>
                <w:szCs w:val="21"/>
              </w:rPr>
            </w:pPr>
            <w:r w:rsidRPr="004F1832">
              <w:rPr>
                <w:rFonts w:ascii="Ubuntu" w:hAnsi="Ubuntu" w:cs="Arial"/>
                <w:b/>
                <w:color w:val="555555"/>
                <w:sz w:val="21"/>
                <w:szCs w:val="21"/>
              </w:rPr>
              <w:t>Üntürk A.E., Altınten</w:t>
            </w:r>
            <w:r>
              <w:rPr>
                <w:rFonts w:ascii="Ubuntu" w:hAnsi="Ubuntu" w:cs="Arial"/>
                <w:b/>
                <w:color w:val="555555"/>
                <w:sz w:val="21"/>
                <w:szCs w:val="21"/>
              </w:rPr>
              <w:t xml:space="preserve"> A., Erdoğan S., Alpbaz M. (2016</w:t>
            </w:r>
            <w:r w:rsidRPr="004F1832">
              <w:rPr>
                <w:rFonts w:ascii="Ubuntu" w:hAnsi="Ubuntu" w:cs="Arial"/>
                <w:b/>
                <w:color w:val="555555"/>
                <w:sz w:val="21"/>
                <w:szCs w:val="21"/>
              </w:rPr>
              <w:t xml:space="preserve">). “Kesikli bir Polimetil metakrilat (PMMA) Reaktörünün Sıcaklığının Kendinden Ayarlamalı PID Yöntemi ile Kontrolü”. </w:t>
            </w:r>
            <w:r w:rsidRPr="004F1832">
              <w:rPr>
                <w:rFonts w:ascii="Ubuntu" w:hAnsi="Ubuntu" w:cs="Arial"/>
                <w:b/>
                <w:i/>
                <w:iCs/>
                <w:color w:val="555555"/>
                <w:sz w:val="21"/>
                <w:szCs w:val="21"/>
              </w:rPr>
              <w:t>Erciyes Üniversitesi Fen Bilimleri Enstitüsü Dergisi</w:t>
            </w:r>
            <w:r w:rsidRPr="004F1832">
              <w:rPr>
                <w:rFonts w:ascii="Ubuntu" w:hAnsi="Ubuntu" w:cs="Arial"/>
                <w:b/>
                <w:color w:val="555555"/>
                <w:sz w:val="21"/>
                <w:szCs w:val="21"/>
              </w:rPr>
              <w:t>, 29(2)(114-125 ).</w:t>
            </w:r>
          </w:p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9060A6" w:rsidRPr="006613B7" w:rsidRDefault="009060A6" w:rsidP="009060A6">
            <w:pPr>
              <w:ind w:left="502"/>
              <w:jc w:val="both"/>
            </w:pPr>
            <w:r w:rsidRPr="006613B7">
              <w:t>Hussen Adeb Abas ouji, Ayla Altınten, Sebahat Erdoğan, ” Synthesis and characterization of Polystyrene/Mg(OH)</w:t>
            </w:r>
            <w:r w:rsidRPr="006613B7">
              <w:rPr>
                <w:vertAlign w:val="subscript"/>
              </w:rPr>
              <w:t>2</w:t>
            </w:r>
            <w:r w:rsidRPr="006613B7">
              <w:t xml:space="preserve"> nanocomposite”, International Porous and Powder Materials Symposium and Exhibition, September 3-6,2013,Çeşme,İzmir.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430D65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FB6F4E" w:rsidRDefault="0034305A" w:rsidP="009060A6">
            <w:pPr>
              <w:ind w:left="502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4F183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4F1832" w:rsidRDefault="004F1832" w:rsidP="004F1832">
            <w:pPr>
              <w:ind w:left="360"/>
              <w:jc w:val="both"/>
            </w:pPr>
            <w:r>
              <w:t>SelinGürel, Sebahat Erdoğan,”Optimum koşullarda stiren/metilmetakrilat kopolimeri ile nanokompozit üretimi ve karakterizasyonu”,VI.Ulusal Polimer Bilimi ve Teknoloji Kongresi Bildiri Özetleri,4-7Eyiül,2016,Hacettepe Üniv.ANKARA</w:t>
            </w:r>
          </w:p>
          <w:p w:rsidR="009060A6" w:rsidRDefault="009060A6" w:rsidP="004F1832">
            <w:pPr>
              <w:ind w:left="360"/>
              <w:jc w:val="both"/>
            </w:pPr>
          </w:p>
          <w:p w:rsidR="009060A6" w:rsidRPr="009060A6" w:rsidRDefault="009060A6" w:rsidP="009060A6">
            <w:pPr>
              <w:spacing w:after="200" w:line="276" w:lineRule="auto"/>
              <w:jc w:val="both"/>
            </w:pPr>
            <w:r>
              <w:rPr>
                <w:sz w:val="20"/>
                <w:szCs w:val="20"/>
              </w:rPr>
              <w:t xml:space="preserve">     </w:t>
            </w:r>
            <w:r w:rsidRPr="009060A6">
              <w:t xml:space="preserve">Selin Gürel, Sebahat Erdoğan,”Optimum koşullarda nanokompozit üretimi ve  </w:t>
            </w:r>
            <w:r>
              <w:t xml:space="preserve">   </w:t>
            </w:r>
            <w:r w:rsidRPr="009060A6">
              <w:t xml:space="preserve">karakterizasyonu”, 7.inci Ulusal Kimya Öğrenci Kongresi ,Hacettepe Üniversitesi,Mayıs 2016 </w:t>
            </w:r>
          </w:p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4F1832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B6F4E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p w:rsidR="00DC3B11" w:rsidRDefault="00DC3B11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DC3B11" w:rsidP="005E0C81">
            <w:r>
              <w:t>39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DC3B11" w:rsidP="005E0C81">
            <w:r>
              <w:t>20</w:t>
            </w:r>
          </w:p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DC3B11" w:rsidP="005E0C81">
            <w:r>
              <w:t>19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DC3B11" w:rsidP="005E0C81">
            <w:r>
              <w:t>16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DC3B11" w:rsidP="005E0C81">
            <w:r>
              <w:t>21</w:t>
            </w:r>
          </w:p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DC3B11" w:rsidP="005E0C81">
            <w:r>
              <w:rPr>
                <w:b/>
                <w:bCs/>
              </w:rPr>
              <w:t>Selin Gürel:</w:t>
            </w:r>
            <w:r>
              <w:rPr>
                <w:bCs/>
              </w:rPr>
              <w:t xml:space="preserve"> Optimum koşullarda stiren/metilmetakrilat kopolimeri ile nanokompozit üretimi ve karakterizasyonu</w:t>
            </w:r>
          </w:p>
        </w:tc>
        <w:tc>
          <w:tcPr>
            <w:tcW w:w="2409" w:type="dxa"/>
          </w:tcPr>
          <w:p w:rsidR="00E27F58" w:rsidRDefault="00DC3B11" w:rsidP="005E0C81">
            <w:r>
              <w:t>Yüksek lisans</w:t>
            </w:r>
          </w:p>
        </w:tc>
        <w:tc>
          <w:tcPr>
            <w:tcW w:w="2127" w:type="dxa"/>
          </w:tcPr>
          <w:p w:rsidR="00E27F58" w:rsidRDefault="00DC3B11" w:rsidP="005E0C81">
            <w:r>
              <w:rPr>
                <w:rFonts w:ascii="Helvetica" w:hAnsi="Helvetica"/>
                <w:color w:val="404040"/>
                <w:sz w:val="18"/>
                <w:szCs w:val="18"/>
                <w:shd w:val="clear" w:color="auto" w:fill="FFFFFF"/>
              </w:rPr>
              <w:t>06/2015-01</w:t>
            </w:r>
          </w:p>
        </w:tc>
        <w:tc>
          <w:tcPr>
            <w:tcW w:w="3969" w:type="dxa"/>
          </w:tcPr>
          <w:p w:rsidR="00E27F58" w:rsidRDefault="00DC3B11" w:rsidP="005E0C81">
            <w:r>
              <w:t>2 bildiri</w:t>
            </w:r>
          </w:p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Ubuntu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01D1"/>
    <w:multiLevelType w:val="hybridMultilevel"/>
    <w:tmpl w:val="6F22EC0A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697D78"/>
    <w:multiLevelType w:val="multilevel"/>
    <w:tmpl w:val="3B78C53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6"/>
      <w:numFmt w:val="decimal"/>
      <w:isLgl/>
      <w:lvlText w:val="%1.%2."/>
      <w:lvlJc w:val="left"/>
      <w:pPr>
        <w:ind w:left="182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A823B4E"/>
    <w:multiLevelType w:val="hybridMultilevel"/>
    <w:tmpl w:val="20CA3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57D3A"/>
    <w:multiLevelType w:val="multilevel"/>
    <w:tmpl w:val="D46E0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30DD0"/>
    <w:rsid w:val="002418E9"/>
    <w:rsid w:val="00294E66"/>
    <w:rsid w:val="00320942"/>
    <w:rsid w:val="0034305A"/>
    <w:rsid w:val="00430D65"/>
    <w:rsid w:val="004E641D"/>
    <w:rsid w:val="004F1832"/>
    <w:rsid w:val="00517A0C"/>
    <w:rsid w:val="005938CF"/>
    <w:rsid w:val="005F7663"/>
    <w:rsid w:val="006339D0"/>
    <w:rsid w:val="00664EAA"/>
    <w:rsid w:val="006805BB"/>
    <w:rsid w:val="007301A8"/>
    <w:rsid w:val="007A3D29"/>
    <w:rsid w:val="007E0063"/>
    <w:rsid w:val="00874E0A"/>
    <w:rsid w:val="009060A6"/>
    <w:rsid w:val="00963FE2"/>
    <w:rsid w:val="00985667"/>
    <w:rsid w:val="009A21E8"/>
    <w:rsid w:val="009A5167"/>
    <w:rsid w:val="009E6CD9"/>
    <w:rsid w:val="00AA0E19"/>
    <w:rsid w:val="00B30382"/>
    <w:rsid w:val="00BA2A2A"/>
    <w:rsid w:val="00C22822"/>
    <w:rsid w:val="00C51E06"/>
    <w:rsid w:val="00C7519A"/>
    <w:rsid w:val="00CC23E4"/>
    <w:rsid w:val="00CC58E5"/>
    <w:rsid w:val="00D06662"/>
    <w:rsid w:val="00DC3B11"/>
    <w:rsid w:val="00E27F58"/>
    <w:rsid w:val="00E9609F"/>
    <w:rsid w:val="00EB3FEC"/>
    <w:rsid w:val="00F31C97"/>
    <w:rsid w:val="00FA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1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2018-01-08T08:29:00Z</dcterms:created>
  <dcterms:modified xsi:type="dcterms:W3CDTF">2018-01-08T08:29:00Z</dcterms:modified>
</cp:coreProperties>
</file>